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lineRule="atLeast" w:line="30"/>
        <w:jc w:val="center"/>
        <w:rPr>
          <w:rFonts w:ascii="Times New Roman" w:hAnsi="Times New Roman"/>
          <w:b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У</w:t>
      </w:r>
      <w:r>
        <w:rPr>
          <w:rFonts w:ascii="Times New Roman" w:hAnsi="Times New Roman"/>
          <w:b/>
          <w:sz w:val="24"/>
          <w:szCs w:val="24"/>
        </w:rPr>
        <w:t>важаемые акционеры!</w:t>
      </w:r>
    </w:p>
    <w:p>
      <w:pPr>
        <w:pStyle w:val="Normal"/>
        <w:spacing w:lineRule="atLeast" w:line="30" w:before="0"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Открытое акционерное общество «Крыловское автотранспортное предприятие» (далее – «Общество»), место нахождения: 352091, Российская Федерация, Краснодарский край, Крыловский район, станица Октябрьская, ул. Индустриальная, д. 3, ОГРН 1022304104415, в соответствии с частью 2 статьи 17 Федерального закона от 08.03.2022 N 46-ФЗ «О внесении изменений в отдельные законодательные акты Российской Федерации» сообщает о том, что акционеры, являющиеся в совокупности владельцами не менее чем 2 процентов голосующих акций Общества (далее – Акционеры), вправе внести предложения о внесении вопросов в повестку дня годового общего собрания акционеров и предложения о выдвижении кандидатов для избрания в Совет директоров и иные органы акционерного общества (далее – Предложения), указанные в пункте 1 статьи 53 Федерального закона от 26 декабря 1995 года N 208-ФЗ «Об акционерных обществах».</w:t>
      </w:r>
    </w:p>
    <w:p>
      <w:pPr>
        <w:pStyle w:val="Normal"/>
        <w:spacing w:lineRule="atLeast" w:line="30" w:before="0" w:after="0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Акционеры вправе вносить такие Предложения в дополнение к Предложениям, ранее поступившим в Общество, а Акционеры, от которых Предложения поступили ранее, вправе вносить новые Предложения взамен поступивших.</w:t>
      </w:r>
    </w:p>
    <w:p>
      <w:pPr>
        <w:pStyle w:val="Normal"/>
        <w:spacing w:lineRule="auto" w:line="240" w:before="0" w:after="0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случае внесения Акционерами новых Предложений ранее поступившие от них Предложения считаются отозванными.</w:t>
      </w:r>
    </w:p>
    <w:p>
      <w:pPr>
        <w:pStyle w:val="Normal"/>
        <w:spacing w:lineRule="auto" w:line="240" w:before="0" w:after="0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Дата, определенная Советом директоров Общества, до которой от Акционеров будут приниматься указанные выше Предложения   – «02» июня 2022 года.</w:t>
      </w:r>
    </w:p>
    <w:p>
      <w:pPr>
        <w:pStyle w:val="Normal"/>
        <w:spacing w:lineRule="auto" w:line="240" w:before="0" w:after="0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Совет директоров Общества рассмотрит поступившие Предложения в порядке, установленном </w:t>
      </w:r>
      <w:hyperlink r:id="rId2">
        <w:r>
          <w:rPr>
            <w:rFonts w:ascii="Times New Roman" w:hAnsi="Times New Roman"/>
            <w:sz w:val="24"/>
            <w:szCs w:val="24"/>
          </w:rPr>
          <w:t>пунктом 5 статьи 53</w:t>
        </w:r>
      </w:hyperlink>
      <w:r>
        <w:rPr>
          <w:rFonts w:ascii="Times New Roman" w:hAnsi="Times New Roman"/>
          <w:sz w:val="24"/>
          <w:szCs w:val="24"/>
        </w:rPr>
        <w:t xml:space="preserve"> Федерального закона от 26 декабря 1995 года N 208-ФЗ «Об акционерных обществах», в срок не позднее пяти дней с даты, до которой принимаются указанные выше Предложения.</w:t>
      </w:r>
    </w:p>
    <w:p>
      <w:pPr>
        <w:pStyle w:val="Normal"/>
        <w:spacing w:lineRule="auto" w:line="240" w:before="0" w:after="0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Дата проведения годового общего собрания акционеров/дата окончания приема бюллетеней для голосования –  «30» июня 2022 года.</w:t>
      </w:r>
    </w:p>
    <w:p>
      <w:pPr>
        <w:pStyle w:val="Normal"/>
        <w:spacing w:lineRule="atLeast" w:line="30" w:before="0" w:after="0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Категории (типы) акций, владельцы которых имеют право голоса по вопросам повестки дня годового общего собрания акционеров – акции обыкновенные именные бездокументарные (государственный регистрационный номер 1-01-33364-Е от 16.06.2003).</w:t>
      </w:r>
    </w:p>
    <w:p>
      <w:pPr>
        <w:pStyle w:val="Normal"/>
        <w:spacing w:lineRule="atLeast" w:line="30" w:before="0" w:after="0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Сообщение о проведении годового общего собрания акционеров Общества будет сделано акционерам в срок, предусмотренный Федеральным законом от 26 декабря 1995 года N 208-ФЗ «Об акционерных обществах» - не позднее, чем за 21 день до даты собрания.</w:t>
      </w:r>
    </w:p>
    <w:p>
      <w:pPr>
        <w:pStyle w:val="Normal"/>
        <w:spacing w:lineRule="atLeast" w:line="30" w:before="0" w:after="0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spacing w:lineRule="atLeast" w:line="30" w:before="0" w:after="0"/>
        <w:ind w:firstLine="708"/>
        <w:jc w:val="right"/>
        <w:rPr/>
      </w:pPr>
      <w:r>
        <w:rPr>
          <w:rFonts w:ascii="Times New Roman" w:hAnsi="Times New Roman"/>
          <w:b/>
          <w:sz w:val="24"/>
          <w:szCs w:val="24"/>
        </w:rPr>
        <w:t>Совет директоров ОАО «Крыловское АТП».</w:t>
      </w:r>
    </w:p>
    <w:p>
      <w:pPr>
        <w:pStyle w:val="Normal"/>
        <w:spacing w:lineRule="auto" w:line="240" w:before="0" w:after="0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spacing w:lineRule="atLeast" w:line="30" w:before="0" w:after="0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spacing w:lineRule="atLeast" w:line="30" w:before="0"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spacing w:lineRule="atLeast" w:line="30" w:before="0" w:after="200"/>
        <w:jc w:val="both"/>
        <w:rPr>
          <w:rFonts w:ascii="Times New Roman" w:hAnsi="Times New Roman"/>
          <w:sz w:val="24"/>
          <w:szCs w:val="24"/>
        </w:rPr>
      </w:pPr>
      <w:r>
        <w:rPr/>
      </w:r>
    </w:p>
    <w:sectPr>
      <w:type w:val="nextPage"/>
      <w:pgSz w:w="11906" w:h="16838"/>
      <w:pgMar w:left="1701" w:right="850" w:header="0" w:top="1134" w:footer="0" w:bottom="1134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Times New Roman"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170"/>
  <w:defaultTabStop w:val="708"/>
  <w:autoHyphenation w:val="true"/>
  <w:compat>
    <w:compatSetting w:name="compatibilityMode" w:uri="http://schemas.microsoft.com/office/word" w:val="12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Times New Roman"/>
        <w:sz w:val="22"/>
        <w:szCs w:val="22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locked="1" w:uiPriority="0" w:semiHidden="0" w:unhideWhenUsed="0" w:qFormat="1"/>
    <w:lsdException w:name="heading 1" w:locked="1" w:uiPriority="0" w:semiHidden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uiPriority="0" w:semiHidden="0" w:unhideWhenUsed="0"/>
    <w:lsdException w:name="toc 2" w:locked="1" w:uiPriority="0" w:semiHidden="0" w:unhideWhenUsed="0"/>
    <w:lsdException w:name="toc 3" w:locked="1" w:uiPriority="0" w:semiHidden="0" w:unhideWhenUsed="0"/>
    <w:lsdException w:name="toc 4" w:locked="1" w:uiPriority="0" w:semiHidden="0" w:unhideWhenUsed="0"/>
    <w:lsdException w:name="toc 5" w:locked="1" w:uiPriority="0" w:semiHidden="0" w:unhideWhenUsed="0"/>
    <w:lsdException w:name="toc 6" w:locked="1" w:uiPriority="0" w:semiHidden="0" w:unhideWhenUsed="0"/>
    <w:lsdException w:name="toc 7" w:locked="1" w:uiPriority="0" w:semiHidden="0" w:unhideWhenUsed="0"/>
    <w:lsdException w:name="toc 8" w:locked="1" w:uiPriority="0" w:semiHidden="0" w:unhideWhenUsed="0"/>
    <w:lsdException w:name="toc 9" w:locked="1" w:uiPriority="0" w:semiHidden="0" w:unhideWhenUsed="0"/>
    <w:lsdException w:name="caption" w:locked="1" w:uiPriority="0" w:qFormat="1"/>
    <w:lsdException w:name="Title" w:locked="1" w:uiPriority="0" w:semiHidden="0" w:unhideWhenUsed="0" w:qFormat="1"/>
    <w:lsdException w:name="Default Paragraph Font" w:locked="1" w:uiPriority="0" w:semiHidden="0" w:unhideWhenUsed="0"/>
    <w:lsdException w:name="Subtitle" w:locked="1" w:uiPriority="0" w:semiHidden="0" w:unhideWhenUsed="0" w:qFormat="1"/>
    <w:lsdException w:name="Strong" w:locked="1" w:uiPriority="0" w:semiHidden="0" w:unhideWhenUsed="0" w:qFormat="1"/>
    <w:lsdException w:name="Emphasis" w:locked="1" w:uiPriority="0" w:semiHidden="0" w:unhideWhenUsed="0" w:qFormat="1"/>
    <w:lsdException w:name="Table Grid" w:locked="1" w:uiPriority="0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501a79"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Calibri" w:cs="Times New Roman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99"/>
    <w:semiHidden/>
    <w:qFormat/>
    <w:rPr/>
  </w:style>
  <w:style w:type="character" w:styleId="Strong">
    <w:name w:val="Strong"/>
    <w:basedOn w:val="DefaultParagraphFont"/>
    <w:uiPriority w:val="99"/>
    <w:qFormat/>
    <w:rsid w:val="00501a79"/>
    <w:rPr>
      <w:rFonts w:cs="Times New Roman"/>
      <w:b/>
      <w:bCs/>
    </w:rPr>
  </w:style>
  <w:style w:type="character" w:styleId="Style14">
    <w:name w:val="Интернет-ссылка"/>
    <w:rPr>
      <w:color w:val="000080"/>
      <w:u w:val="single"/>
      <w:lang w:val="zxx" w:eastAsia="zxx" w:bidi="zxx"/>
    </w:rPr>
  </w:style>
  <w:style w:type="paragraph" w:styleId="Style15">
    <w:name w:val="Заголовок"/>
    <w:basedOn w:val="Normal"/>
    <w:next w:val="Style16"/>
    <w:qFormat/>
    <w:pPr>
      <w:keepNext w:val="true"/>
      <w:spacing w:before="240" w:after="120"/>
    </w:pPr>
    <w:rPr>
      <w:rFonts w:ascii="Liberation Sans" w:hAnsi="Liberation Sans" w:eastAsia="Microsoft YaHei" w:cs="Arial Unicode MS"/>
      <w:sz w:val="28"/>
      <w:szCs w:val="28"/>
    </w:rPr>
  </w:style>
  <w:style w:type="paragraph" w:styleId="Style16">
    <w:name w:val="Body Text"/>
    <w:basedOn w:val="Normal"/>
    <w:pPr>
      <w:spacing w:lineRule="auto" w:line="276" w:before="0" w:after="140"/>
    </w:pPr>
    <w:rPr/>
  </w:style>
  <w:style w:type="paragraph" w:styleId="Style17">
    <w:name w:val="List"/>
    <w:basedOn w:val="Style16"/>
    <w:pPr/>
    <w:rPr>
      <w:rFonts w:cs="Arial Unicode MS"/>
    </w:rPr>
  </w:style>
  <w:style w:type="paragraph" w:styleId="Style18">
    <w:name w:val="Caption"/>
    <w:basedOn w:val="Normal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Style19">
    <w:name w:val="Указатель"/>
    <w:basedOn w:val="Normal"/>
    <w:qFormat/>
    <w:pPr>
      <w:suppressLineNumbers/>
    </w:pPr>
    <w:rPr>
      <w:rFonts w:cs="Arial Unicode MS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consultantplus://offline/ref=1F02D7C265335D3EFB599AC5838FA99A676FAF2AD9EA6F171548D1AD019D5478122258A8BB97F5561CBC9C72080E70D3561540B4FF55704Ex9cBP" TargetMode="Externa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298</TotalTime>
  <Application>LibreOffice/7.0.5.2$Windows_X86_64 LibreOffice_project/64390860c6cd0aca4beafafcfd84613dd9dfb63a</Application>
  <AppVersion>15.0000</AppVersion>
  <Pages>1</Pages>
  <Words>294</Words>
  <Characters>1976</Characters>
  <CharactersWithSpaces>2270</CharactersWithSpaces>
  <Paragraphs>10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2022-03-10T11:52:00Z</dcterms:created>
  <dc:creator>tar_sa</dc:creator>
  <dc:description/>
  <dc:language>ru-RU</dc:language>
  <cp:lastModifiedBy/>
  <dcterms:modified xsi:type="dcterms:W3CDTF">2022-05-25T15:06:10Z</dcterms:modified>
  <cp:revision>33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